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5AD7" w14:textId="4D79060A" w:rsidR="009A330B" w:rsidRPr="00936D46" w:rsidRDefault="005244F4" w:rsidP="009A330B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936D46">
        <w:rPr>
          <w:rFonts w:asciiTheme="majorHAnsi" w:hAnsiTheme="majorHAnsi" w:cs="Arial"/>
          <w:b/>
          <w:sz w:val="28"/>
          <w:szCs w:val="28"/>
        </w:rPr>
        <w:t>ACEC</w:t>
      </w:r>
      <w:r w:rsidR="00DA28BE" w:rsidRPr="00936D46">
        <w:rPr>
          <w:rFonts w:asciiTheme="majorHAnsi" w:hAnsiTheme="majorHAnsi" w:cs="Arial"/>
          <w:b/>
          <w:sz w:val="28"/>
          <w:szCs w:val="28"/>
        </w:rPr>
        <w:t>/</w:t>
      </w:r>
      <w:r w:rsidR="009A330B" w:rsidRPr="00936D46">
        <w:rPr>
          <w:rFonts w:asciiTheme="majorHAnsi" w:hAnsiTheme="majorHAnsi" w:cs="Arial"/>
          <w:b/>
          <w:sz w:val="28"/>
          <w:szCs w:val="28"/>
        </w:rPr>
        <w:t xml:space="preserve">NC and PENC </w:t>
      </w:r>
      <w:r w:rsidRPr="00936D46">
        <w:rPr>
          <w:rFonts w:asciiTheme="majorHAnsi" w:hAnsiTheme="majorHAnsi" w:cs="Arial"/>
          <w:b/>
          <w:sz w:val="28"/>
          <w:szCs w:val="28"/>
        </w:rPr>
        <w:t xml:space="preserve">Joint </w:t>
      </w:r>
      <w:r w:rsidR="009A330B" w:rsidRPr="00936D46">
        <w:rPr>
          <w:rFonts w:asciiTheme="majorHAnsi" w:hAnsiTheme="majorHAnsi" w:cs="Arial"/>
          <w:b/>
          <w:sz w:val="28"/>
          <w:szCs w:val="28"/>
        </w:rPr>
        <w:t xml:space="preserve">Environmental </w:t>
      </w:r>
      <w:r w:rsidR="0014222F" w:rsidRPr="00936D46">
        <w:rPr>
          <w:rFonts w:asciiTheme="majorHAnsi" w:hAnsiTheme="majorHAnsi" w:cs="Arial"/>
          <w:b/>
          <w:sz w:val="28"/>
          <w:szCs w:val="28"/>
        </w:rPr>
        <w:t xml:space="preserve">and Energy </w:t>
      </w:r>
      <w:r w:rsidR="009A330B" w:rsidRPr="00936D46">
        <w:rPr>
          <w:rFonts w:asciiTheme="majorHAnsi" w:hAnsiTheme="majorHAnsi" w:cs="Arial"/>
          <w:b/>
          <w:sz w:val="28"/>
          <w:szCs w:val="28"/>
        </w:rPr>
        <w:t>Committee</w:t>
      </w:r>
    </w:p>
    <w:p w14:paraId="261DAA05" w14:textId="77777777" w:rsidR="009A330B" w:rsidRPr="00936D46" w:rsidRDefault="009A330B" w:rsidP="009A330B">
      <w:pPr>
        <w:spacing w:after="0"/>
        <w:rPr>
          <w:rFonts w:asciiTheme="majorHAnsi" w:hAnsiTheme="majorHAnsi" w:cs="Arial"/>
          <w:b/>
        </w:rPr>
      </w:pPr>
    </w:p>
    <w:p w14:paraId="5B105955" w14:textId="16628236" w:rsidR="009A330B" w:rsidRPr="00936D46" w:rsidRDefault="009A330B" w:rsidP="00D32FB6">
      <w:pPr>
        <w:tabs>
          <w:tab w:val="left" w:pos="2430"/>
        </w:tabs>
        <w:spacing w:after="0"/>
        <w:rPr>
          <w:rFonts w:asciiTheme="majorHAnsi" w:hAnsiTheme="majorHAnsi" w:cs="Arial"/>
        </w:rPr>
      </w:pPr>
      <w:r w:rsidRPr="00936D46">
        <w:rPr>
          <w:rFonts w:asciiTheme="majorHAnsi" w:hAnsiTheme="majorHAnsi" w:cs="Arial"/>
          <w:b/>
        </w:rPr>
        <w:t xml:space="preserve">Meeting Date &amp; Time:  </w:t>
      </w:r>
      <w:r w:rsidR="003B1D90" w:rsidRPr="00936D46">
        <w:rPr>
          <w:rFonts w:asciiTheme="majorHAnsi" w:hAnsiTheme="majorHAnsi" w:cs="Arial"/>
          <w:b/>
        </w:rPr>
        <w:tab/>
      </w:r>
      <w:r w:rsidR="00BA3041">
        <w:rPr>
          <w:rFonts w:asciiTheme="majorHAnsi" w:hAnsiTheme="majorHAnsi" w:cs="Arial"/>
        </w:rPr>
        <w:t>May 18</w:t>
      </w:r>
      <w:r w:rsidR="00C54939" w:rsidRPr="00936D46">
        <w:rPr>
          <w:rFonts w:asciiTheme="majorHAnsi" w:hAnsiTheme="majorHAnsi" w:cs="Arial"/>
        </w:rPr>
        <w:t>, 202</w:t>
      </w:r>
      <w:r w:rsidR="002A5C2C" w:rsidRPr="00936D46">
        <w:rPr>
          <w:rFonts w:asciiTheme="majorHAnsi" w:hAnsiTheme="majorHAnsi" w:cs="Arial"/>
        </w:rPr>
        <w:t>2</w:t>
      </w:r>
      <w:r w:rsidR="0043070A" w:rsidRPr="00936D46">
        <w:rPr>
          <w:rFonts w:asciiTheme="majorHAnsi" w:hAnsiTheme="majorHAnsi" w:cs="Arial"/>
        </w:rPr>
        <w:t>,</w:t>
      </w:r>
      <w:r w:rsidRPr="00936D46">
        <w:rPr>
          <w:rFonts w:asciiTheme="majorHAnsi" w:hAnsiTheme="majorHAnsi" w:cs="Arial"/>
        </w:rPr>
        <w:t xml:space="preserve">  11:</w:t>
      </w:r>
      <w:r w:rsidR="00BB38BD" w:rsidRPr="00936D46">
        <w:rPr>
          <w:rFonts w:asciiTheme="majorHAnsi" w:hAnsiTheme="majorHAnsi" w:cs="Arial"/>
        </w:rPr>
        <w:t>30</w:t>
      </w:r>
      <w:r w:rsidRPr="00936D46">
        <w:rPr>
          <w:rFonts w:asciiTheme="majorHAnsi" w:hAnsiTheme="majorHAnsi" w:cs="Arial"/>
        </w:rPr>
        <w:t xml:space="preserve"> am to 1:00 pm </w:t>
      </w:r>
    </w:p>
    <w:p w14:paraId="3928B92C" w14:textId="0D7ED370" w:rsidR="00B94504" w:rsidRPr="00936D46" w:rsidRDefault="00B94504" w:rsidP="00F04FFE">
      <w:pPr>
        <w:shd w:val="clear" w:color="auto" w:fill="FFFFFF"/>
        <w:tabs>
          <w:tab w:val="left" w:pos="2430"/>
        </w:tabs>
        <w:spacing w:after="0" w:line="240" w:lineRule="auto"/>
        <w:rPr>
          <w:rFonts w:asciiTheme="majorHAnsi" w:hAnsiTheme="majorHAnsi" w:cs="Arial"/>
          <w:b/>
        </w:rPr>
      </w:pPr>
      <w:r w:rsidRPr="00936D46">
        <w:rPr>
          <w:rFonts w:asciiTheme="majorHAnsi" w:hAnsiTheme="majorHAnsi" w:cs="Arial"/>
          <w:b/>
        </w:rPr>
        <w:t xml:space="preserve">Location: </w:t>
      </w:r>
      <w:r w:rsidR="002A5C2C" w:rsidRPr="00936D46">
        <w:rPr>
          <w:rFonts w:asciiTheme="majorHAnsi" w:hAnsiTheme="majorHAnsi" w:cs="Arial"/>
          <w:bCs/>
        </w:rPr>
        <w:t xml:space="preserve">Virtual - </w:t>
      </w:r>
      <w:r w:rsidR="000200CD" w:rsidRPr="00936D46">
        <w:rPr>
          <w:rFonts w:asciiTheme="majorHAnsi" w:hAnsiTheme="majorHAnsi" w:cs="Arial"/>
          <w:bCs/>
        </w:rPr>
        <w:t xml:space="preserve">MS Teams </w:t>
      </w:r>
      <w:r w:rsidR="00FF4C8E" w:rsidRPr="00936D46">
        <w:rPr>
          <w:rFonts w:asciiTheme="majorHAnsi" w:hAnsiTheme="majorHAnsi" w:cs="Arial"/>
          <w:bCs/>
        </w:rPr>
        <w:t>Call</w:t>
      </w:r>
      <w:r w:rsidR="00A53530" w:rsidRPr="00936D46">
        <w:rPr>
          <w:rFonts w:asciiTheme="majorHAnsi" w:hAnsiTheme="majorHAnsi" w:cs="Arial"/>
        </w:rPr>
        <w:br/>
      </w:r>
    </w:p>
    <w:p w14:paraId="5E9E156F" w14:textId="0F2C2792" w:rsidR="009A330B" w:rsidRPr="006E695A" w:rsidRDefault="00190E2F" w:rsidP="002E7AA7">
      <w:pPr>
        <w:spacing w:after="0"/>
        <w:rPr>
          <w:rFonts w:asciiTheme="majorHAnsi" w:hAnsiTheme="majorHAnsi" w:cs="Arial"/>
          <w:b/>
          <w:u w:val="single"/>
        </w:rPr>
      </w:pPr>
      <w:r w:rsidRPr="006E695A">
        <w:rPr>
          <w:rFonts w:asciiTheme="majorHAnsi" w:hAnsiTheme="majorHAnsi" w:cs="Arial"/>
          <w:b/>
          <w:u w:val="single"/>
        </w:rPr>
        <w:t xml:space="preserve">Meeting </w:t>
      </w:r>
      <w:r w:rsidR="006E695A">
        <w:rPr>
          <w:rFonts w:asciiTheme="majorHAnsi" w:hAnsiTheme="majorHAnsi" w:cs="Arial"/>
          <w:b/>
          <w:u w:val="single"/>
        </w:rPr>
        <w:t>Agenda</w:t>
      </w:r>
    </w:p>
    <w:p w14:paraId="53198848" w14:textId="77777777" w:rsidR="005274C5" w:rsidRPr="00936D46" w:rsidRDefault="009A330B" w:rsidP="00DA28BE">
      <w:pPr>
        <w:numPr>
          <w:ilvl w:val="0"/>
          <w:numId w:val="1"/>
        </w:numPr>
        <w:tabs>
          <w:tab w:val="right" w:pos="9360"/>
        </w:tabs>
        <w:spacing w:after="0"/>
        <w:rPr>
          <w:rFonts w:asciiTheme="majorHAnsi" w:hAnsiTheme="majorHAnsi" w:cs="Arial"/>
          <w:b/>
          <w:sz w:val="24"/>
          <w:szCs w:val="24"/>
        </w:rPr>
      </w:pPr>
      <w:r w:rsidRPr="00936D46">
        <w:rPr>
          <w:rFonts w:asciiTheme="majorHAnsi" w:hAnsiTheme="majorHAnsi" w:cs="Arial"/>
          <w:sz w:val="24"/>
          <w:szCs w:val="24"/>
        </w:rPr>
        <w:t>Welcome, Introductions</w:t>
      </w:r>
      <w:r w:rsidRPr="00936D46">
        <w:rPr>
          <w:rFonts w:asciiTheme="majorHAnsi" w:hAnsiTheme="majorHAnsi" w:cs="Arial"/>
          <w:sz w:val="24"/>
          <w:szCs w:val="24"/>
        </w:rPr>
        <w:tab/>
      </w:r>
    </w:p>
    <w:p w14:paraId="4AE6B114" w14:textId="47512986" w:rsidR="005274C5" w:rsidRPr="00936D46" w:rsidRDefault="000313F8" w:rsidP="005274C5">
      <w:pPr>
        <w:numPr>
          <w:ilvl w:val="1"/>
          <w:numId w:val="1"/>
        </w:numPr>
        <w:tabs>
          <w:tab w:val="right" w:pos="9360"/>
        </w:tabs>
        <w:spacing w:after="0"/>
        <w:rPr>
          <w:rFonts w:asciiTheme="majorHAnsi" w:hAnsiTheme="majorHAnsi" w:cs="Arial"/>
          <w:b/>
          <w:sz w:val="24"/>
          <w:szCs w:val="24"/>
        </w:rPr>
      </w:pPr>
      <w:r w:rsidRPr="00936D46">
        <w:rPr>
          <w:rFonts w:asciiTheme="majorHAnsi" w:hAnsiTheme="majorHAnsi" w:cs="Arial"/>
          <w:sz w:val="24"/>
          <w:szCs w:val="24"/>
        </w:rPr>
        <w:t>Leah Young, P.E., KCI, (PENC Co-Chair)</w:t>
      </w:r>
      <w:r w:rsidR="007C293A" w:rsidRPr="00936D46">
        <w:rPr>
          <w:rFonts w:asciiTheme="majorHAnsi" w:hAnsiTheme="majorHAnsi" w:cs="Arial"/>
          <w:sz w:val="24"/>
          <w:szCs w:val="24"/>
        </w:rPr>
        <w:t xml:space="preserve"> </w:t>
      </w:r>
    </w:p>
    <w:p w14:paraId="66DC973F" w14:textId="29A1F5A5" w:rsidR="000200CD" w:rsidRPr="00936D46" w:rsidRDefault="000200CD" w:rsidP="000200CD">
      <w:pPr>
        <w:numPr>
          <w:ilvl w:val="1"/>
          <w:numId w:val="1"/>
        </w:numPr>
        <w:tabs>
          <w:tab w:val="right" w:pos="9360"/>
        </w:tabs>
        <w:spacing w:after="0"/>
        <w:rPr>
          <w:rFonts w:asciiTheme="majorHAnsi" w:hAnsiTheme="majorHAnsi" w:cs="Arial"/>
          <w:b/>
          <w:sz w:val="24"/>
          <w:szCs w:val="24"/>
        </w:rPr>
      </w:pPr>
      <w:r w:rsidRPr="00936D46">
        <w:rPr>
          <w:rFonts w:asciiTheme="majorHAnsi" w:hAnsiTheme="majorHAnsi" w:cs="Arial"/>
          <w:sz w:val="24"/>
          <w:szCs w:val="24"/>
        </w:rPr>
        <w:t>Chris Windley, P.E., CJS (ACEC Co-Chair)</w:t>
      </w:r>
    </w:p>
    <w:p w14:paraId="6E76D121" w14:textId="7EA01E1B" w:rsidR="006C526B" w:rsidRPr="00936D46" w:rsidRDefault="006C526B" w:rsidP="00190E2F">
      <w:pPr>
        <w:numPr>
          <w:ilvl w:val="1"/>
          <w:numId w:val="1"/>
        </w:numPr>
        <w:tabs>
          <w:tab w:val="right" w:pos="9360"/>
        </w:tabs>
        <w:spacing w:after="0"/>
        <w:rPr>
          <w:rFonts w:asciiTheme="majorHAnsi" w:hAnsiTheme="majorHAnsi" w:cs="Arial"/>
          <w:b/>
          <w:sz w:val="24"/>
          <w:szCs w:val="24"/>
        </w:rPr>
      </w:pPr>
      <w:r w:rsidRPr="00936D46">
        <w:rPr>
          <w:rFonts w:asciiTheme="majorHAnsi" w:hAnsiTheme="majorHAnsi" w:cs="Arial"/>
          <w:sz w:val="24"/>
          <w:szCs w:val="24"/>
        </w:rPr>
        <w:t>Matthew Fogleman – Board Liaison</w:t>
      </w:r>
    </w:p>
    <w:p w14:paraId="549615AC" w14:textId="77777777" w:rsidR="00CF0189" w:rsidRPr="00936D46" w:rsidRDefault="00CF0189" w:rsidP="00CF0189">
      <w:pPr>
        <w:tabs>
          <w:tab w:val="right" w:pos="9360"/>
        </w:tabs>
        <w:spacing w:after="0"/>
        <w:ind w:left="1440"/>
        <w:rPr>
          <w:rFonts w:asciiTheme="majorHAnsi" w:hAnsiTheme="majorHAnsi" w:cs="Arial"/>
        </w:rPr>
      </w:pPr>
    </w:p>
    <w:p w14:paraId="2BB3678C" w14:textId="67D9C76C" w:rsidR="000200CD" w:rsidRPr="006E695A" w:rsidRDefault="000200CD" w:rsidP="00DC074A">
      <w:pPr>
        <w:pStyle w:val="ListParagraph"/>
        <w:numPr>
          <w:ilvl w:val="0"/>
          <w:numId w:val="1"/>
        </w:numPr>
        <w:spacing w:after="120" w:line="259" w:lineRule="auto"/>
        <w:rPr>
          <w:b/>
          <w:bCs/>
          <w:sz w:val="24"/>
          <w:szCs w:val="24"/>
        </w:rPr>
      </w:pPr>
      <w:r w:rsidRPr="006E695A">
        <w:rPr>
          <w:b/>
          <w:bCs/>
          <w:sz w:val="24"/>
          <w:szCs w:val="24"/>
        </w:rPr>
        <w:t xml:space="preserve">Presentation </w:t>
      </w:r>
      <w:r w:rsidR="002A5C2C" w:rsidRPr="006E695A">
        <w:rPr>
          <w:b/>
          <w:bCs/>
          <w:sz w:val="24"/>
          <w:szCs w:val="24"/>
        </w:rPr>
        <w:t>–</w:t>
      </w:r>
      <w:r w:rsidRPr="006E695A">
        <w:rPr>
          <w:b/>
          <w:bCs/>
          <w:sz w:val="24"/>
          <w:szCs w:val="24"/>
        </w:rPr>
        <w:t xml:space="preserve"> </w:t>
      </w:r>
      <w:r w:rsidR="00491B96" w:rsidRPr="006E695A">
        <w:rPr>
          <w:b/>
          <w:bCs/>
          <w:sz w:val="24"/>
          <w:szCs w:val="24"/>
        </w:rPr>
        <w:t>OpenRoads, SUDA, and OpenBridge</w:t>
      </w:r>
      <w:r w:rsidR="002A5C2C" w:rsidRPr="006E695A">
        <w:rPr>
          <w:b/>
          <w:bCs/>
          <w:sz w:val="24"/>
          <w:szCs w:val="24"/>
        </w:rPr>
        <w:t xml:space="preserve"> </w:t>
      </w:r>
      <w:r w:rsidRPr="006E695A">
        <w:rPr>
          <w:b/>
          <w:bCs/>
          <w:sz w:val="24"/>
          <w:szCs w:val="24"/>
        </w:rPr>
        <w:t xml:space="preserve">– </w:t>
      </w:r>
      <w:r w:rsidR="00491B96" w:rsidRPr="006E695A">
        <w:rPr>
          <w:b/>
          <w:bCs/>
          <w:sz w:val="24"/>
          <w:szCs w:val="24"/>
        </w:rPr>
        <w:t>Cyrus McCall</w:t>
      </w:r>
      <w:r w:rsidRPr="006E695A">
        <w:rPr>
          <w:b/>
          <w:bCs/>
          <w:sz w:val="24"/>
          <w:szCs w:val="24"/>
        </w:rPr>
        <w:t xml:space="preserve"> </w:t>
      </w:r>
      <w:r w:rsidR="001A75C4" w:rsidRPr="006E695A">
        <w:rPr>
          <w:b/>
          <w:bCs/>
          <w:sz w:val="24"/>
          <w:szCs w:val="24"/>
        </w:rPr>
        <w:t xml:space="preserve">with </w:t>
      </w:r>
      <w:r w:rsidR="00491B96" w:rsidRPr="006E695A">
        <w:rPr>
          <w:b/>
          <w:bCs/>
          <w:sz w:val="24"/>
          <w:szCs w:val="24"/>
        </w:rPr>
        <w:t>KCI</w:t>
      </w:r>
    </w:p>
    <w:p w14:paraId="1CE45CC5" w14:textId="77777777" w:rsidR="001A75C4" w:rsidRPr="00936D46" w:rsidRDefault="001A75C4" w:rsidP="001A75C4">
      <w:pPr>
        <w:pStyle w:val="ListParagraph"/>
        <w:spacing w:after="120" w:line="259" w:lineRule="auto"/>
        <w:rPr>
          <w:sz w:val="24"/>
          <w:szCs w:val="24"/>
        </w:rPr>
      </w:pPr>
    </w:p>
    <w:p w14:paraId="2F1621EC" w14:textId="592903D7" w:rsidR="00DC074A" w:rsidRPr="00936D46" w:rsidRDefault="00491B96" w:rsidP="00DC074A">
      <w:pPr>
        <w:pStyle w:val="ListParagraph"/>
        <w:numPr>
          <w:ilvl w:val="0"/>
          <w:numId w:val="1"/>
        </w:numPr>
        <w:spacing w:after="120" w:line="259" w:lineRule="auto"/>
        <w:rPr>
          <w:sz w:val="24"/>
          <w:szCs w:val="24"/>
        </w:rPr>
      </w:pPr>
      <w:bookmarkStart w:id="0" w:name="_Hlk103680948"/>
      <w:r>
        <w:rPr>
          <w:sz w:val="24"/>
          <w:szCs w:val="24"/>
        </w:rPr>
        <w:t>Accomplishments of</w:t>
      </w:r>
      <w:r w:rsidR="00DC074A" w:rsidRPr="00936D46">
        <w:rPr>
          <w:sz w:val="24"/>
          <w:szCs w:val="24"/>
        </w:rPr>
        <w:t xml:space="preserve"> 2021/2022</w:t>
      </w:r>
    </w:p>
    <w:bookmarkEnd w:id="0"/>
    <w:p w14:paraId="2B5AEE6B" w14:textId="77777777" w:rsidR="001A75C4" w:rsidRPr="00936D46" w:rsidRDefault="001A75C4" w:rsidP="001A75C4">
      <w:pPr>
        <w:pStyle w:val="ListParagraph"/>
        <w:spacing w:after="120" w:line="259" w:lineRule="auto"/>
        <w:ind w:left="1440"/>
        <w:rPr>
          <w:sz w:val="24"/>
          <w:szCs w:val="24"/>
        </w:rPr>
      </w:pPr>
    </w:p>
    <w:p w14:paraId="10518B4E" w14:textId="619ED329" w:rsidR="00DC074A" w:rsidRDefault="00DC074A" w:rsidP="00491B96">
      <w:pPr>
        <w:pStyle w:val="ListParagraph"/>
        <w:numPr>
          <w:ilvl w:val="1"/>
          <w:numId w:val="1"/>
        </w:numPr>
        <w:spacing w:after="120" w:line="259" w:lineRule="auto"/>
        <w:rPr>
          <w:sz w:val="24"/>
          <w:szCs w:val="24"/>
        </w:rPr>
      </w:pPr>
      <w:r w:rsidRPr="00936D46">
        <w:rPr>
          <w:sz w:val="24"/>
          <w:szCs w:val="24"/>
        </w:rPr>
        <w:t>Identif</w:t>
      </w:r>
      <w:r w:rsidR="00491B96">
        <w:rPr>
          <w:sz w:val="24"/>
          <w:szCs w:val="24"/>
        </w:rPr>
        <w:t>ied</w:t>
      </w:r>
      <w:r w:rsidRPr="00936D46">
        <w:rPr>
          <w:sz w:val="24"/>
          <w:szCs w:val="24"/>
        </w:rPr>
        <w:t xml:space="preserve"> Chairs and Vice Chairs for Subcommittees</w:t>
      </w:r>
    </w:p>
    <w:p w14:paraId="2517A489" w14:textId="562EFB97" w:rsidR="00B5108D" w:rsidRPr="00491B96" w:rsidRDefault="00B5108D" w:rsidP="00B5108D">
      <w:pPr>
        <w:pStyle w:val="ListParagraph"/>
        <w:numPr>
          <w:ilvl w:val="2"/>
          <w:numId w:val="1"/>
        </w:numPr>
        <w:spacing w:after="120" w:line="259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Chris to follow up with Miles Galloway (Wooten Company) about possible Vice-Chair on ACEC side.</w:t>
      </w:r>
    </w:p>
    <w:p w14:paraId="3CFCAC6C" w14:textId="77777777" w:rsidR="00190E2F" w:rsidRPr="00936D46" w:rsidRDefault="00190E2F" w:rsidP="00190E2F">
      <w:pPr>
        <w:pStyle w:val="ListParagraph"/>
        <w:spacing w:after="120" w:line="259" w:lineRule="auto"/>
        <w:ind w:left="2160"/>
        <w:rPr>
          <w:sz w:val="24"/>
          <w:szCs w:val="24"/>
        </w:rPr>
      </w:pPr>
    </w:p>
    <w:p w14:paraId="4B918CEC" w14:textId="0609555F" w:rsidR="00DC074A" w:rsidRDefault="00DC074A" w:rsidP="00DC074A">
      <w:pPr>
        <w:pStyle w:val="ListParagraph"/>
        <w:numPr>
          <w:ilvl w:val="1"/>
          <w:numId w:val="1"/>
        </w:numPr>
        <w:spacing w:after="120" w:line="259" w:lineRule="auto"/>
        <w:rPr>
          <w:sz w:val="24"/>
          <w:szCs w:val="24"/>
        </w:rPr>
      </w:pPr>
      <w:r w:rsidRPr="00936D46">
        <w:rPr>
          <w:sz w:val="24"/>
          <w:szCs w:val="24"/>
        </w:rPr>
        <w:t>Re-engage</w:t>
      </w:r>
      <w:r w:rsidR="00491B96">
        <w:rPr>
          <w:sz w:val="24"/>
          <w:szCs w:val="24"/>
        </w:rPr>
        <w:t xml:space="preserve">d with </w:t>
      </w:r>
      <w:r w:rsidRPr="00936D46">
        <w:rPr>
          <w:sz w:val="24"/>
          <w:szCs w:val="24"/>
        </w:rPr>
        <w:t xml:space="preserve">NC DEQ leadership </w:t>
      </w:r>
      <w:r w:rsidR="00491B96">
        <w:rPr>
          <w:sz w:val="24"/>
          <w:szCs w:val="24"/>
        </w:rPr>
        <w:t>with meeting on February 16, 2022</w:t>
      </w:r>
    </w:p>
    <w:p w14:paraId="01F16FE9" w14:textId="77777777" w:rsidR="00B5108D" w:rsidRPr="00B5108D" w:rsidRDefault="00B5108D" w:rsidP="00B5108D">
      <w:pPr>
        <w:pStyle w:val="ListParagraph"/>
        <w:rPr>
          <w:color w:val="FF0000"/>
          <w:sz w:val="24"/>
          <w:szCs w:val="24"/>
        </w:rPr>
      </w:pPr>
    </w:p>
    <w:p w14:paraId="00C73B8D" w14:textId="5F472869" w:rsidR="00B5108D" w:rsidRPr="00B5108D" w:rsidRDefault="00B5108D" w:rsidP="00B5108D">
      <w:pPr>
        <w:pStyle w:val="ListParagraph"/>
        <w:numPr>
          <w:ilvl w:val="2"/>
          <w:numId w:val="1"/>
        </w:numPr>
        <w:spacing w:after="120" w:line="259" w:lineRule="auto"/>
        <w:rPr>
          <w:color w:val="FF0000"/>
          <w:sz w:val="24"/>
          <w:szCs w:val="24"/>
        </w:rPr>
      </w:pPr>
      <w:r w:rsidRPr="00B5108D">
        <w:rPr>
          <w:color w:val="FF0000"/>
          <w:sz w:val="24"/>
          <w:szCs w:val="24"/>
        </w:rPr>
        <w:t>DEQ prefers 1 industry meeting</w:t>
      </w:r>
    </w:p>
    <w:p w14:paraId="2F1CE106" w14:textId="47E63CDB" w:rsidR="00B5108D" w:rsidRPr="00B5108D" w:rsidRDefault="00B5108D" w:rsidP="00B5108D">
      <w:pPr>
        <w:pStyle w:val="ListParagraph"/>
        <w:numPr>
          <w:ilvl w:val="2"/>
          <w:numId w:val="1"/>
        </w:numPr>
        <w:spacing w:after="120" w:line="259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Jim Smith to follow </w:t>
      </w:r>
      <w:r w:rsidRPr="00B5108D">
        <w:rPr>
          <w:color w:val="FF0000"/>
          <w:sz w:val="24"/>
          <w:szCs w:val="24"/>
        </w:rPr>
        <w:t>up with DEQ leadership</w:t>
      </w:r>
    </w:p>
    <w:p w14:paraId="66B968EF" w14:textId="0B3DEC4C" w:rsidR="00B5108D" w:rsidRPr="00936D46" w:rsidRDefault="00B5108D" w:rsidP="00B5108D">
      <w:pPr>
        <w:pStyle w:val="ListParagraph"/>
        <w:numPr>
          <w:ilvl w:val="2"/>
          <w:numId w:val="1"/>
        </w:numPr>
        <w:spacing w:after="120" w:line="259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Currently swamped with SRF program and lack of staff</w:t>
      </w:r>
    </w:p>
    <w:p w14:paraId="38C9EC16" w14:textId="1ECE6F42" w:rsidR="00F52FF0" w:rsidRPr="00936D46" w:rsidRDefault="00F52FF0" w:rsidP="002A5C2C">
      <w:pPr>
        <w:pStyle w:val="ListParagraph"/>
        <w:spacing w:after="120" w:line="259" w:lineRule="auto"/>
        <w:ind w:left="2160"/>
        <w:rPr>
          <w:sz w:val="24"/>
          <w:szCs w:val="24"/>
        </w:rPr>
      </w:pPr>
    </w:p>
    <w:p w14:paraId="683F65AB" w14:textId="20D521E4" w:rsidR="00190E2F" w:rsidRDefault="0077774F" w:rsidP="0077774F">
      <w:pPr>
        <w:pStyle w:val="ListParagraph"/>
        <w:numPr>
          <w:ilvl w:val="1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Extending opportunities for involvement in Committee by inviting Future Leaders classes </w:t>
      </w:r>
    </w:p>
    <w:p w14:paraId="4005AFC4" w14:textId="77777777" w:rsidR="002A5C2C" w:rsidRPr="00936D46" w:rsidRDefault="002A5C2C" w:rsidP="0043070A">
      <w:pPr>
        <w:pStyle w:val="ListParagraph"/>
        <w:spacing w:after="120" w:line="259" w:lineRule="auto"/>
        <w:ind w:left="1440"/>
        <w:rPr>
          <w:sz w:val="24"/>
          <w:szCs w:val="24"/>
        </w:rPr>
      </w:pPr>
    </w:p>
    <w:p w14:paraId="49B644CD" w14:textId="48C25F28" w:rsidR="00540217" w:rsidRDefault="00540217" w:rsidP="00540217">
      <w:pPr>
        <w:pStyle w:val="ListParagraph"/>
        <w:numPr>
          <w:ilvl w:val="0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>Challenges of</w:t>
      </w:r>
      <w:r w:rsidRPr="00936D46">
        <w:rPr>
          <w:sz w:val="24"/>
          <w:szCs w:val="24"/>
        </w:rPr>
        <w:t xml:space="preserve"> 2021/2022</w:t>
      </w:r>
    </w:p>
    <w:p w14:paraId="63C9500E" w14:textId="7AA5B611" w:rsidR="00540217" w:rsidRDefault="00540217" w:rsidP="00540217">
      <w:pPr>
        <w:pStyle w:val="ListParagraph"/>
        <w:numPr>
          <w:ilvl w:val="1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Co-Vice Chairs for Committee were </w:t>
      </w:r>
      <w:r w:rsidR="00BF458C">
        <w:rPr>
          <w:sz w:val="24"/>
          <w:szCs w:val="24"/>
        </w:rPr>
        <w:t>unable to be confirmed.</w:t>
      </w:r>
    </w:p>
    <w:p w14:paraId="4246B23F" w14:textId="77777777" w:rsidR="00BF458C" w:rsidRDefault="00BF458C" w:rsidP="00BF458C">
      <w:pPr>
        <w:pStyle w:val="ListParagraph"/>
        <w:spacing w:after="120" w:line="259" w:lineRule="auto"/>
        <w:ind w:left="1440"/>
        <w:rPr>
          <w:sz w:val="24"/>
          <w:szCs w:val="24"/>
        </w:rPr>
      </w:pPr>
    </w:p>
    <w:p w14:paraId="2856B391" w14:textId="09541B3D" w:rsidR="00BF458C" w:rsidRPr="00936D46" w:rsidRDefault="00BF458C" w:rsidP="00540217">
      <w:pPr>
        <w:pStyle w:val="ListParagraph"/>
        <w:numPr>
          <w:ilvl w:val="1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Education and Network Event lacked voluntary participation by NCDEQ and others and it was decided to forego the event until next year. </w:t>
      </w:r>
    </w:p>
    <w:p w14:paraId="2D7EA018" w14:textId="77777777" w:rsidR="00540217" w:rsidRDefault="00540217" w:rsidP="00540217">
      <w:pPr>
        <w:spacing w:after="0"/>
        <w:ind w:left="720"/>
        <w:rPr>
          <w:sz w:val="24"/>
          <w:szCs w:val="24"/>
        </w:rPr>
      </w:pPr>
    </w:p>
    <w:p w14:paraId="1AD1D836" w14:textId="469717F3" w:rsidR="00CF0189" w:rsidRPr="00936D46" w:rsidRDefault="00CF0189" w:rsidP="00CF0189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936D46">
        <w:rPr>
          <w:sz w:val="24"/>
          <w:szCs w:val="24"/>
        </w:rPr>
        <w:t>Subcommittee Reports: (5 minutes each)</w:t>
      </w:r>
    </w:p>
    <w:p w14:paraId="2F19B1EE" w14:textId="3D0D8823" w:rsidR="00CF0189" w:rsidRDefault="00675C84" w:rsidP="00CF0189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936D46">
        <w:rPr>
          <w:sz w:val="24"/>
          <w:szCs w:val="24"/>
        </w:rPr>
        <w:t xml:space="preserve">Environmental </w:t>
      </w:r>
      <w:r w:rsidR="00190E2F" w:rsidRPr="00936D46">
        <w:rPr>
          <w:sz w:val="24"/>
          <w:szCs w:val="24"/>
        </w:rPr>
        <w:t xml:space="preserve">- </w:t>
      </w:r>
      <w:r w:rsidR="00224E66" w:rsidRPr="00936D46">
        <w:rPr>
          <w:sz w:val="24"/>
          <w:szCs w:val="24"/>
        </w:rPr>
        <w:t>Kath</w:t>
      </w:r>
      <w:r w:rsidR="002A5C2C" w:rsidRPr="00936D46">
        <w:rPr>
          <w:sz w:val="24"/>
          <w:szCs w:val="24"/>
        </w:rPr>
        <w:t>a</w:t>
      </w:r>
      <w:r w:rsidR="00224E66" w:rsidRPr="00936D46">
        <w:rPr>
          <w:sz w:val="24"/>
          <w:szCs w:val="24"/>
        </w:rPr>
        <w:t>rine Mather (Chair)</w:t>
      </w:r>
      <w:r w:rsidR="003750B6" w:rsidRPr="00936D46">
        <w:rPr>
          <w:sz w:val="24"/>
          <w:szCs w:val="24"/>
        </w:rPr>
        <w:t xml:space="preserve">/ </w:t>
      </w:r>
      <w:r w:rsidR="006D0DD8">
        <w:rPr>
          <w:sz w:val="24"/>
          <w:szCs w:val="24"/>
        </w:rPr>
        <w:t>Andy Rodak</w:t>
      </w:r>
      <w:r w:rsidR="003750B6" w:rsidRPr="00936D46">
        <w:rPr>
          <w:sz w:val="24"/>
          <w:szCs w:val="24"/>
        </w:rPr>
        <w:t xml:space="preserve"> (Vice-Chair)</w:t>
      </w:r>
    </w:p>
    <w:p w14:paraId="4B2C7457" w14:textId="52A7BF21" w:rsidR="00410B11" w:rsidRPr="00E73C18" w:rsidRDefault="00070E42" w:rsidP="00410B11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Environmental Subcommittee is following the</w:t>
      </w:r>
      <w:r>
        <w:t xml:space="preserve"> new proposed Council of Environmental Quality (CEQ) changes to NEPA regulations as they</w:t>
      </w:r>
      <w:r w:rsidR="00E73C18">
        <w:t xml:space="preserve"> have</w:t>
      </w:r>
      <w:r>
        <w:t xml:space="preserve"> continue</w:t>
      </w:r>
      <w:r w:rsidR="00E73C18">
        <w:t>d</w:t>
      </w:r>
      <w:r>
        <w:t xml:space="preserve"> to shift back and forth and will provide future updates as details get ironed out.</w:t>
      </w:r>
    </w:p>
    <w:p w14:paraId="085C26BD" w14:textId="77777777" w:rsidR="00E73C18" w:rsidRPr="00E73C18" w:rsidRDefault="00E73C18" w:rsidP="00E73C18">
      <w:pPr>
        <w:spacing w:after="0"/>
        <w:ind w:left="2160"/>
        <w:rPr>
          <w:sz w:val="24"/>
          <w:szCs w:val="24"/>
        </w:rPr>
      </w:pPr>
    </w:p>
    <w:p w14:paraId="4B099DAF" w14:textId="2D669799" w:rsidR="00E73C18" w:rsidRDefault="00E73C18" w:rsidP="00410B11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E73C18">
        <w:rPr>
          <w:sz w:val="24"/>
          <w:szCs w:val="24"/>
        </w:rPr>
        <w:t>On April 20, 2022, CEQ issued the Phase 1 Final Rule. The rule finalizes a narrow set of changes to generally restore regulatory provisions that were in effect for decades before the 2020 rule modified them for the first time.</w:t>
      </w:r>
      <w:r w:rsidR="00540217">
        <w:rPr>
          <w:sz w:val="24"/>
          <w:szCs w:val="24"/>
        </w:rPr>
        <w:t xml:space="preserve"> </w:t>
      </w:r>
    </w:p>
    <w:p w14:paraId="5387BF07" w14:textId="77777777" w:rsidR="00175671" w:rsidRDefault="00175671" w:rsidP="00175671">
      <w:pPr>
        <w:spacing w:after="0"/>
        <w:ind w:left="2160"/>
        <w:rPr>
          <w:sz w:val="24"/>
          <w:szCs w:val="24"/>
        </w:rPr>
      </w:pPr>
    </w:p>
    <w:p w14:paraId="53D29B01" w14:textId="6EF54C94" w:rsidR="00540217" w:rsidRDefault="00540217" w:rsidP="00410B11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current NEPA Implementing Regulations Desk Reference issued for May 2022 can be found at: </w:t>
      </w:r>
      <w:hyperlink r:id="rId10" w:history="1">
        <w:r w:rsidRPr="00A11F0D">
          <w:rPr>
            <w:rStyle w:val="Hyperlink"/>
            <w:sz w:val="24"/>
            <w:szCs w:val="24"/>
          </w:rPr>
          <w:t>https://ceq.doe.gov/docs/laws-regulations/NEPA-Implementing-Regulations-Desk-Reference-2022.pdf</w:t>
        </w:r>
      </w:hyperlink>
    </w:p>
    <w:p w14:paraId="222C3069" w14:textId="2D30EF55" w:rsidR="00540217" w:rsidRDefault="00540217" w:rsidP="00540217">
      <w:pPr>
        <w:pStyle w:val="ListParagraph"/>
        <w:rPr>
          <w:sz w:val="24"/>
          <w:szCs w:val="24"/>
        </w:rPr>
      </w:pPr>
    </w:p>
    <w:p w14:paraId="495A5E8E" w14:textId="77777777" w:rsidR="00BF458C" w:rsidRDefault="00BF458C" w:rsidP="00540217">
      <w:pPr>
        <w:pStyle w:val="ListParagraph"/>
        <w:rPr>
          <w:sz w:val="24"/>
          <w:szCs w:val="24"/>
        </w:rPr>
      </w:pPr>
    </w:p>
    <w:p w14:paraId="1B9F975E" w14:textId="77777777" w:rsidR="002A5C2C" w:rsidRPr="00936D46" w:rsidRDefault="00CF0189" w:rsidP="002A5C2C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936D46">
        <w:rPr>
          <w:sz w:val="24"/>
          <w:szCs w:val="24"/>
        </w:rPr>
        <w:t xml:space="preserve">Solid &amp; Hazardous Waste </w:t>
      </w:r>
      <w:r w:rsidR="00190E2F" w:rsidRPr="00936D46">
        <w:rPr>
          <w:sz w:val="24"/>
          <w:szCs w:val="24"/>
        </w:rPr>
        <w:t xml:space="preserve">- </w:t>
      </w:r>
      <w:r w:rsidR="00CD2BFA" w:rsidRPr="00936D46">
        <w:rPr>
          <w:sz w:val="24"/>
          <w:szCs w:val="24"/>
        </w:rPr>
        <w:t xml:space="preserve">Sean O’Neal – Catlin (Chair)/ </w:t>
      </w:r>
      <w:r w:rsidR="000200CD" w:rsidRPr="00936D46">
        <w:rPr>
          <w:sz w:val="24"/>
          <w:szCs w:val="24"/>
        </w:rPr>
        <w:t>Justin Frabriziani</w:t>
      </w:r>
      <w:r w:rsidR="00CD2BFA" w:rsidRPr="00936D46">
        <w:rPr>
          <w:sz w:val="24"/>
          <w:szCs w:val="24"/>
        </w:rPr>
        <w:t xml:space="preserve"> </w:t>
      </w:r>
      <w:r w:rsidR="000200CD" w:rsidRPr="00936D46">
        <w:rPr>
          <w:sz w:val="24"/>
          <w:szCs w:val="24"/>
        </w:rPr>
        <w:t>(</w:t>
      </w:r>
      <w:r w:rsidR="00CD2BFA" w:rsidRPr="00936D46">
        <w:rPr>
          <w:sz w:val="24"/>
          <w:szCs w:val="24"/>
        </w:rPr>
        <w:t>Vice-Chair)</w:t>
      </w:r>
    </w:p>
    <w:p w14:paraId="4D1327B1" w14:textId="23F7FB4B" w:rsidR="002A5C2C" w:rsidRDefault="002A5C2C" w:rsidP="002A5C2C">
      <w:pPr>
        <w:spacing w:after="0"/>
        <w:ind w:left="2160"/>
        <w:rPr>
          <w:sz w:val="24"/>
          <w:szCs w:val="24"/>
        </w:rPr>
      </w:pPr>
    </w:p>
    <w:p w14:paraId="7B701FF1" w14:textId="77777777" w:rsidR="00410B11" w:rsidRPr="00936D46" w:rsidRDefault="00410B11" w:rsidP="002A5C2C">
      <w:pPr>
        <w:spacing w:after="0"/>
        <w:ind w:left="2160"/>
        <w:rPr>
          <w:sz w:val="24"/>
          <w:szCs w:val="24"/>
        </w:rPr>
      </w:pPr>
    </w:p>
    <w:p w14:paraId="4F4231D1" w14:textId="77777777" w:rsidR="002A5C2C" w:rsidRPr="00936D46" w:rsidRDefault="002A5C2C" w:rsidP="002A5C2C">
      <w:pPr>
        <w:spacing w:after="0"/>
        <w:ind w:left="2160"/>
        <w:rPr>
          <w:sz w:val="24"/>
          <w:szCs w:val="24"/>
        </w:rPr>
      </w:pPr>
    </w:p>
    <w:p w14:paraId="7AF5ED16" w14:textId="35478AE6" w:rsidR="00CF0189" w:rsidRPr="00936D46" w:rsidRDefault="00675C84" w:rsidP="00CF0189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936D46">
        <w:rPr>
          <w:sz w:val="24"/>
          <w:szCs w:val="24"/>
        </w:rPr>
        <w:t>One Water</w:t>
      </w:r>
      <w:r w:rsidR="00CF0189" w:rsidRPr="00936D46">
        <w:rPr>
          <w:sz w:val="24"/>
          <w:szCs w:val="24"/>
        </w:rPr>
        <w:t xml:space="preserve"> </w:t>
      </w:r>
      <w:r w:rsidR="00190E2F" w:rsidRPr="00936D46">
        <w:rPr>
          <w:sz w:val="24"/>
          <w:szCs w:val="24"/>
        </w:rPr>
        <w:t xml:space="preserve">- </w:t>
      </w:r>
      <w:r w:rsidR="00657979" w:rsidRPr="00936D46">
        <w:rPr>
          <w:sz w:val="24"/>
          <w:szCs w:val="24"/>
        </w:rPr>
        <w:t xml:space="preserve">Will Larsen, PE </w:t>
      </w:r>
      <w:r w:rsidR="00707A97" w:rsidRPr="00936D46">
        <w:rPr>
          <w:sz w:val="24"/>
          <w:szCs w:val="24"/>
        </w:rPr>
        <w:t xml:space="preserve">– The Wooten Company </w:t>
      </w:r>
      <w:r w:rsidR="00224E66" w:rsidRPr="00936D46">
        <w:rPr>
          <w:sz w:val="24"/>
          <w:szCs w:val="24"/>
        </w:rPr>
        <w:t>(Chair)</w:t>
      </w:r>
      <w:r w:rsidR="003750B6" w:rsidRPr="00936D46">
        <w:rPr>
          <w:sz w:val="24"/>
          <w:szCs w:val="24"/>
        </w:rPr>
        <w:t xml:space="preserve"> / </w:t>
      </w:r>
      <w:r w:rsidR="00707A97" w:rsidRPr="00936D46">
        <w:rPr>
          <w:sz w:val="24"/>
          <w:szCs w:val="24"/>
        </w:rPr>
        <w:t>Brian Os</w:t>
      </w:r>
      <w:r w:rsidR="002B457A" w:rsidRPr="00936D46">
        <w:rPr>
          <w:sz w:val="24"/>
          <w:szCs w:val="24"/>
        </w:rPr>
        <w:t>c</w:t>
      </w:r>
      <w:r w:rsidR="00707A97" w:rsidRPr="00936D46">
        <w:rPr>
          <w:sz w:val="24"/>
          <w:szCs w:val="24"/>
        </w:rPr>
        <w:t xml:space="preserve">hwald </w:t>
      </w:r>
      <w:r w:rsidR="003750B6" w:rsidRPr="00936D46">
        <w:rPr>
          <w:sz w:val="24"/>
          <w:szCs w:val="24"/>
        </w:rPr>
        <w:t xml:space="preserve"> (Vice-Chair)</w:t>
      </w:r>
    </w:p>
    <w:p w14:paraId="4AC9464D" w14:textId="42BE3713" w:rsidR="00410B11" w:rsidRDefault="00410B11" w:rsidP="00410B11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410B11">
        <w:rPr>
          <w:sz w:val="24"/>
          <w:szCs w:val="24"/>
        </w:rPr>
        <w:t>DWI Spring Funding: Application Deadline was May 2nd. Anticipated awards made as early as July 2022.</w:t>
      </w:r>
    </w:p>
    <w:p w14:paraId="1653B29D" w14:textId="77777777" w:rsidR="00410B11" w:rsidRPr="00410B11" w:rsidRDefault="00410B11" w:rsidP="00410B11">
      <w:pPr>
        <w:spacing w:after="0"/>
        <w:ind w:left="2160"/>
        <w:rPr>
          <w:sz w:val="24"/>
          <w:szCs w:val="24"/>
        </w:rPr>
      </w:pPr>
    </w:p>
    <w:p w14:paraId="5B08D52A" w14:textId="341469EC" w:rsidR="00190E2F" w:rsidRDefault="00410B11" w:rsidP="00410B11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410B11">
        <w:rPr>
          <w:sz w:val="24"/>
          <w:szCs w:val="24"/>
        </w:rPr>
        <w:t xml:space="preserve">DWI will administer grants for stormwater projects through its competitive funding process from the Local Assistance for Stormwater Infrastructure Investments fund. There is approximately $100.5 million in federal funds appropriated in the state budget for stormwater projects. DWI is currently accepting comments on the plan to administer these funds, with a deadline to submit feedback by June 3, 2022. The deadline for applications is September 30, 2022. The following press release is very informative: </w:t>
      </w:r>
      <w:hyperlink r:id="rId11" w:history="1">
        <w:r w:rsidR="00C723FF" w:rsidRPr="00A11F0D">
          <w:rPr>
            <w:rStyle w:val="Hyperlink"/>
            <w:sz w:val="24"/>
            <w:szCs w:val="24"/>
          </w:rPr>
          <w:t>https://deq.nc.gov/news/press-releases/2022/05/04/state-seeks-public-comment-proposed-plan-administer-american-rescue-plan-acts-funding-stormwater</w:t>
        </w:r>
      </w:hyperlink>
    </w:p>
    <w:p w14:paraId="0F6F4D08" w14:textId="77777777" w:rsidR="002A5C2C" w:rsidRPr="00936D46" w:rsidRDefault="002A5C2C" w:rsidP="002A5C2C">
      <w:pPr>
        <w:spacing w:after="0"/>
        <w:ind w:left="2160"/>
        <w:rPr>
          <w:sz w:val="24"/>
          <w:szCs w:val="24"/>
        </w:rPr>
      </w:pPr>
    </w:p>
    <w:p w14:paraId="496EFFE0" w14:textId="59BC0005" w:rsidR="00CF0189" w:rsidRPr="00936D46" w:rsidRDefault="00CF0189" w:rsidP="00CF018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936D46">
        <w:rPr>
          <w:sz w:val="24"/>
          <w:szCs w:val="24"/>
        </w:rPr>
        <w:t>Energy</w:t>
      </w:r>
      <w:bookmarkStart w:id="1" w:name="_Hlk89162620"/>
      <w:r w:rsidR="00190E2F" w:rsidRPr="00936D46">
        <w:rPr>
          <w:sz w:val="24"/>
          <w:szCs w:val="24"/>
        </w:rPr>
        <w:t xml:space="preserve"> - </w:t>
      </w:r>
      <w:r w:rsidR="00C97C3E" w:rsidRPr="00936D46">
        <w:rPr>
          <w:sz w:val="24"/>
          <w:szCs w:val="24"/>
        </w:rPr>
        <w:t xml:space="preserve">Steve Kerlin </w:t>
      </w:r>
      <w:r w:rsidR="00224E66" w:rsidRPr="00936D46">
        <w:rPr>
          <w:sz w:val="24"/>
          <w:szCs w:val="24"/>
        </w:rPr>
        <w:t>–</w:t>
      </w:r>
      <w:r w:rsidR="00C97C3E" w:rsidRPr="00936D46">
        <w:rPr>
          <w:sz w:val="24"/>
          <w:szCs w:val="24"/>
        </w:rPr>
        <w:t xml:space="preserve"> Terracon</w:t>
      </w:r>
      <w:r w:rsidR="00224E66" w:rsidRPr="00936D46">
        <w:rPr>
          <w:sz w:val="24"/>
          <w:szCs w:val="24"/>
        </w:rPr>
        <w:t xml:space="preserve"> (Chair)</w:t>
      </w:r>
      <w:r w:rsidR="00707A97" w:rsidRPr="00936D46">
        <w:rPr>
          <w:sz w:val="24"/>
          <w:szCs w:val="24"/>
        </w:rPr>
        <w:t xml:space="preserve"> / Br</w:t>
      </w:r>
      <w:r w:rsidR="00CD2BFA" w:rsidRPr="00936D46">
        <w:rPr>
          <w:sz w:val="24"/>
          <w:szCs w:val="24"/>
        </w:rPr>
        <w:t>andon</w:t>
      </w:r>
      <w:r w:rsidR="00707A97" w:rsidRPr="00936D46">
        <w:rPr>
          <w:sz w:val="24"/>
          <w:szCs w:val="24"/>
        </w:rPr>
        <w:t xml:space="preserve"> Finch – McAdams (Vice-Chair)</w:t>
      </w:r>
    </w:p>
    <w:p w14:paraId="1C599A8F" w14:textId="3BEAEBF8" w:rsidR="002A5C2C" w:rsidRPr="00936D46" w:rsidRDefault="002A5C2C" w:rsidP="002A5C2C">
      <w:pPr>
        <w:pStyle w:val="ListParagraph"/>
        <w:spacing w:after="0"/>
        <w:ind w:left="1440"/>
        <w:rPr>
          <w:sz w:val="24"/>
          <w:szCs w:val="24"/>
        </w:rPr>
      </w:pPr>
    </w:p>
    <w:p w14:paraId="3E6B6E8C" w14:textId="2101394B" w:rsidR="002A5C2C" w:rsidRDefault="002A5C2C" w:rsidP="002A5C2C">
      <w:pPr>
        <w:pStyle w:val="ListParagraph"/>
        <w:spacing w:after="0"/>
        <w:ind w:left="1440"/>
        <w:rPr>
          <w:sz w:val="24"/>
          <w:szCs w:val="24"/>
        </w:rPr>
      </w:pPr>
    </w:p>
    <w:p w14:paraId="46FFA3C6" w14:textId="77777777" w:rsidR="00C723FF" w:rsidRDefault="00C723FF" w:rsidP="002A5C2C">
      <w:pPr>
        <w:pStyle w:val="ListParagraph"/>
        <w:spacing w:after="0"/>
        <w:ind w:left="1440"/>
        <w:rPr>
          <w:sz w:val="24"/>
          <w:szCs w:val="24"/>
        </w:rPr>
      </w:pPr>
    </w:p>
    <w:bookmarkEnd w:id="1"/>
    <w:p w14:paraId="3C87216A" w14:textId="25F41DFF" w:rsidR="00C55B0F" w:rsidRDefault="00C55B0F" w:rsidP="00CF0189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Goals for Next Year</w:t>
      </w:r>
      <w:r w:rsidR="00175671">
        <w:rPr>
          <w:sz w:val="24"/>
          <w:szCs w:val="24"/>
        </w:rPr>
        <w:t xml:space="preserve"> (Open Discussion)</w:t>
      </w:r>
      <w:r w:rsidR="00BA7424">
        <w:rPr>
          <w:sz w:val="24"/>
          <w:szCs w:val="24"/>
        </w:rPr>
        <w:t>:</w:t>
      </w:r>
    </w:p>
    <w:p w14:paraId="31062206" w14:textId="609D5A9C" w:rsidR="00C55B0F" w:rsidRDefault="00C55B0F" w:rsidP="00C55B0F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Fill Co-Vice Chair positions for Committee</w:t>
      </w:r>
    </w:p>
    <w:p w14:paraId="0FAA00D2" w14:textId="6F86D872" w:rsidR="00C55B0F" w:rsidRDefault="00C55B0F" w:rsidP="00C55B0F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Conduct Education</w:t>
      </w:r>
      <w:r w:rsidR="00175671">
        <w:rPr>
          <w:sz w:val="24"/>
          <w:szCs w:val="24"/>
        </w:rPr>
        <w:t>/</w:t>
      </w:r>
      <w:r>
        <w:rPr>
          <w:sz w:val="24"/>
          <w:szCs w:val="24"/>
        </w:rPr>
        <w:t>Network Event</w:t>
      </w:r>
      <w:r w:rsidR="00C723FF">
        <w:rPr>
          <w:sz w:val="24"/>
          <w:szCs w:val="24"/>
        </w:rPr>
        <w:t xml:space="preserve"> with Planning Committee set by 1</w:t>
      </w:r>
      <w:r w:rsidR="00C723FF" w:rsidRPr="00C723FF">
        <w:rPr>
          <w:sz w:val="24"/>
          <w:szCs w:val="24"/>
          <w:vertAlign w:val="superscript"/>
        </w:rPr>
        <w:t>st</w:t>
      </w:r>
      <w:r w:rsidR="00C723FF">
        <w:rPr>
          <w:sz w:val="24"/>
          <w:szCs w:val="24"/>
        </w:rPr>
        <w:t xml:space="preserve"> Quarterly Meeting</w:t>
      </w:r>
    </w:p>
    <w:p w14:paraId="155BABA3" w14:textId="3B53FEEE" w:rsidR="00C55B0F" w:rsidRDefault="00C55B0F" w:rsidP="00C55B0F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 involvement and expand member footprint</w:t>
      </w:r>
    </w:p>
    <w:p w14:paraId="2067B65F" w14:textId="7CC85C0A" w:rsidR="00C55B0F" w:rsidRDefault="00C55B0F" w:rsidP="00C55B0F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 interaction with NCDEQ on committee and subcommittee levels</w:t>
      </w:r>
    </w:p>
    <w:p w14:paraId="6CFAF712" w14:textId="67687BF4" w:rsidR="00BA7424" w:rsidRDefault="00C55B0F" w:rsidP="00BA7424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Hold at least one outreach event with </w:t>
      </w:r>
      <w:r w:rsidR="00BA7424">
        <w:rPr>
          <w:sz w:val="24"/>
          <w:szCs w:val="24"/>
        </w:rPr>
        <w:t xml:space="preserve">school-age children </w:t>
      </w:r>
    </w:p>
    <w:p w14:paraId="2E683295" w14:textId="7F3E8922" w:rsidR="00BA7424" w:rsidRDefault="00BA7424" w:rsidP="00BA7424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ideas from subcommittees?</w:t>
      </w:r>
    </w:p>
    <w:p w14:paraId="238D4FE3" w14:textId="77777777" w:rsidR="00BA7424" w:rsidRPr="00BA7424" w:rsidRDefault="00BA7424" w:rsidP="00BA7424">
      <w:pPr>
        <w:spacing w:after="0"/>
        <w:ind w:left="1440"/>
        <w:rPr>
          <w:sz w:val="24"/>
          <w:szCs w:val="24"/>
        </w:rPr>
      </w:pPr>
    </w:p>
    <w:p w14:paraId="3412B4B5" w14:textId="7500C9A3" w:rsidR="00A5361C" w:rsidRPr="004A61EE" w:rsidRDefault="00BA7424" w:rsidP="00CF0189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Meeting/Events for Next Year</w:t>
      </w:r>
      <w:r w:rsidR="00A5361C" w:rsidRPr="004A61EE">
        <w:rPr>
          <w:sz w:val="24"/>
          <w:szCs w:val="24"/>
        </w:rPr>
        <w:t>:</w:t>
      </w:r>
    </w:p>
    <w:p w14:paraId="20458846" w14:textId="0E2AE819" w:rsidR="003D687C" w:rsidRPr="004A61EE" w:rsidRDefault="003D687C" w:rsidP="003D687C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4A61EE">
        <w:rPr>
          <w:sz w:val="24"/>
          <w:szCs w:val="24"/>
        </w:rPr>
        <w:t>Future 202</w:t>
      </w:r>
      <w:r w:rsidR="00BA7424">
        <w:rPr>
          <w:sz w:val="24"/>
          <w:szCs w:val="24"/>
        </w:rPr>
        <w:t>2</w:t>
      </w:r>
      <w:r w:rsidR="00D24458" w:rsidRPr="004A61EE">
        <w:rPr>
          <w:sz w:val="24"/>
          <w:szCs w:val="24"/>
        </w:rPr>
        <w:t>-202</w:t>
      </w:r>
      <w:r w:rsidR="00BA7424">
        <w:rPr>
          <w:sz w:val="24"/>
          <w:szCs w:val="24"/>
        </w:rPr>
        <w:t>3</w:t>
      </w:r>
      <w:r w:rsidRPr="004A61EE">
        <w:rPr>
          <w:sz w:val="24"/>
          <w:szCs w:val="24"/>
        </w:rPr>
        <w:t xml:space="preserve"> Joint Environmental </w:t>
      </w:r>
      <w:r w:rsidR="00BA7424">
        <w:rPr>
          <w:sz w:val="24"/>
          <w:szCs w:val="24"/>
        </w:rPr>
        <w:t xml:space="preserve">and Energy </w:t>
      </w:r>
      <w:r w:rsidRPr="004A61EE">
        <w:rPr>
          <w:sz w:val="24"/>
          <w:szCs w:val="24"/>
        </w:rPr>
        <w:t xml:space="preserve">Committee Meetings are </w:t>
      </w:r>
      <w:r w:rsidR="00731315" w:rsidRPr="004A61EE">
        <w:rPr>
          <w:sz w:val="24"/>
          <w:szCs w:val="24"/>
        </w:rPr>
        <w:t>tentatively scheduled as follows</w:t>
      </w:r>
      <w:r w:rsidRPr="004A61EE">
        <w:rPr>
          <w:sz w:val="24"/>
          <w:szCs w:val="24"/>
        </w:rPr>
        <w:t xml:space="preserve"> </w:t>
      </w:r>
      <w:r w:rsidR="00C723FF">
        <w:rPr>
          <w:sz w:val="24"/>
          <w:szCs w:val="24"/>
        </w:rPr>
        <w:t xml:space="preserve">with subcommittee in paratheses responsible for lining up presentations </w:t>
      </w:r>
      <w:r w:rsidRPr="004A61EE">
        <w:rPr>
          <w:sz w:val="24"/>
          <w:szCs w:val="24"/>
        </w:rPr>
        <w:t>– More information to come</w:t>
      </w:r>
    </w:p>
    <w:p w14:paraId="097B22D2" w14:textId="7F4494A2" w:rsidR="00BA7424" w:rsidRDefault="00BA7424" w:rsidP="00731315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Networking and Social Event </w:t>
      </w:r>
      <w:r w:rsidR="00A503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50384">
        <w:rPr>
          <w:sz w:val="24"/>
          <w:szCs w:val="24"/>
        </w:rPr>
        <w:t>July 21, 2022</w:t>
      </w:r>
    </w:p>
    <w:p w14:paraId="050704D7" w14:textId="6A1F970C" w:rsidR="00A50384" w:rsidRDefault="00A50384" w:rsidP="00731315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A503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Quarterly Meeting – August 18, 2022</w:t>
      </w:r>
      <w:r w:rsidR="00785807">
        <w:rPr>
          <w:sz w:val="24"/>
          <w:szCs w:val="24"/>
        </w:rPr>
        <w:t xml:space="preserve"> (One Water)</w:t>
      </w:r>
    </w:p>
    <w:p w14:paraId="03BF2B8F" w14:textId="5D2046A2" w:rsidR="00785807" w:rsidRDefault="00A50384" w:rsidP="00731315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A5038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Quarterly Meeting – </w:t>
      </w:r>
      <w:r w:rsidR="00785807">
        <w:rPr>
          <w:sz w:val="24"/>
          <w:szCs w:val="24"/>
        </w:rPr>
        <w:t>November 17, 2022 (Environmental)</w:t>
      </w:r>
    </w:p>
    <w:p w14:paraId="54FAFB8E" w14:textId="25B0EF65" w:rsidR="00A50384" w:rsidRDefault="00785807" w:rsidP="00731315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78580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Quarterly Meeting – February 16, 2023</w:t>
      </w:r>
      <w:r w:rsidR="00A50384">
        <w:rPr>
          <w:sz w:val="24"/>
          <w:szCs w:val="24"/>
        </w:rPr>
        <w:t xml:space="preserve"> </w:t>
      </w:r>
      <w:r>
        <w:rPr>
          <w:sz w:val="24"/>
          <w:szCs w:val="24"/>
        </w:rPr>
        <w:t>(Solid &amp; Hazardous Waste)</w:t>
      </w:r>
    </w:p>
    <w:p w14:paraId="3D9807D9" w14:textId="28602E97" w:rsidR="002A5C2C" w:rsidRDefault="002A5C2C" w:rsidP="00731315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E&amp;E Education and Networking Event – </w:t>
      </w:r>
      <w:r w:rsidR="00785807">
        <w:rPr>
          <w:sz w:val="24"/>
          <w:szCs w:val="24"/>
        </w:rPr>
        <w:t>TBD</w:t>
      </w:r>
    </w:p>
    <w:p w14:paraId="2EDEAEF9" w14:textId="78663CB5" w:rsidR="00FE631C" w:rsidRDefault="00BA1D84" w:rsidP="00731315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4A61EE">
        <w:rPr>
          <w:sz w:val="24"/>
          <w:szCs w:val="24"/>
        </w:rPr>
        <w:t xml:space="preserve">4th Quarterly Meeting – May </w:t>
      </w:r>
      <w:r w:rsidR="00785807">
        <w:rPr>
          <w:sz w:val="24"/>
          <w:szCs w:val="24"/>
        </w:rPr>
        <w:t>18, 2023 (Energy)</w:t>
      </w:r>
    </w:p>
    <w:p w14:paraId="1614DD08" w14:textId="77777777" w:rsidR="0043070A" w:rsidRPr="004A61EE" w:rsidRDefault="0043070A" w:rsidP="0043070A">
      <w:pPr>
        <w:spacing w:after="0"/>
        <w:ind w:left="2160"/>
        <w:rPr>
          <w:sz w:val="24"/>
          <w:szCs w:val="24"/>
        </w:rPr>
      </w:pPr>
    </w:p>
    <w:p w14:paraId="55AC6A4B" w14:textId="52101545" w:rsidR="006C526B" w:rsidRPr="0043070A" w:rsidRDefault="00A5361C" w:rsidP="00A06B00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43070A">
        <w:rPr>
          <w:sz w:val="24"/>
          <w:szCs w:val="24"/>
        </w:rPr>
        <w:t>Closing C</w:t>
      </w:r>
      <w:r w:rsidR="00B76FA4" w:rsidRPr="0043070A">
        <w:rPr>
          <w:sz w:val="24"/>
          <w:szCs w:val="24"/>
        </w:rPr>
        <w:t>omments</w:t>
      </w:r>
    </w:p>
    <w:sectPr w:rsidR="006C526B" w:rsidRPr="0043070A" w:rsidSect="003D687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0066" w14:textId="77777777" w:rsidR="002B5B34" w:rsidRDefault="002B5B34" w:rsidP="009A330B">
      <w:pPr>
        <w:spacing w:after="0" w:line="240" w:lineRule="auto"/>
      </w:pPr>
      <w:r>
        <w:separator/>
      </w:r>
    </w:p>
  </w:endnote>
  <w:endnote w:type="continuationSeparator" w:id="0">
    <w:p w14:paraId="0D021205" w14:textId="77777777" w:rsidR="002B5B34" w:rsidRDefault="002B5B34" w:rsidP="009A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2F6D" w14:textId="77777777" w:rsidR="002B5B34" w:rsidRDefault="002B5B34" w:rsidP="009A330B">
      <w:pPr>
        <w:spacing w:after="0" w:line="240" w:lineRule="auto"/>
      </w:pPr>
      <w:r>
        <w:separator/>
      </w:r>
    </w:p>
  </w:footnote>
  <w:footnote w:type="continuationSeparator" w:id="0">
    <w:p w14:paraId="6383AC19" w14:textId="77777777" w:rsidR="002B5B34" w:rsidRDefault="002B5B34" w:rsidP="009A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D6B3" w14:textId="77777777" w:rsidR="009A330B" w:rsidRDefault="002F5B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05FF7" wp14:editId="642E9145">
          <wp:simplePos x="0" y="0"/>
          <wp:positionH relativeFrom="margin">
            <wp:align>right</wp:align>
          </wp:positionH>
          <wp:positionV relativeFrom="paragraph">
            <wp:posOffset>95250</wp:posOffset>
          </wp:positionV>
          <wp:extent cx="3173352" cy="610870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3352" cy="610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30B">
      <w:rPr>
        <w:noProof/>
      </w:rPr>
      <w:t xml:space="preserve">  </w:t>
    </w:r>
    <w:r w:rsidR="009A330B">
      <w:rPr>
        <w:noProof/>
      </w:rPr>
      <w:drawing>
        <wp:inline distT="0" distB="0" distL="0" distR="0" wp14:anchorId="6987FEB9" wp14:editId="2143E650">
          <wp:extent cx="2076450" cy="9037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6450" cy="903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330B">
      <w:rPr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831"/>
    <w:multiLevelType w:val="hybridMultilevel"/>
    <w:tmpl w:val="9D7A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507B"/>
    <w:multiLevelType w:val="hybridMultilevel"/>
    <w:tmpl w:val="87543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23B7"/>
    <w:multiLevelType w:val="hybridMultilevel"/>
    <w:tmpl w:val="796A6392"/>
    <w:lvl w:ilvl="0" w:tplc="08AC321A"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CD185F"/>
    <w:multiLevelType w:val="hybridMultilevel"/>
    <w:tmpl w:val="E472AA9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8171C6"/>
    <w:multiLevelType w:val="hybridMultilevel"/>
    <w:tmpl w:val="2DE614C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E1814B6"/>
    <w:multiLevelType w:val="hybridMultilevel"/>
    <w:tmpl w:val="9AA42F2E"/>
    <w:lvl w:ilvl="0" w:tplc="48149C16">
      <w:numFmt w:val="bullet"/>
      <w:lvlText w:val="-"/>
      <w:lvlJc w:val="left"/>
      <w:pPr>
        <w:ind w:left="1080" w:hanging="360"/>
      </w:pPr>
      <w:rPr>
        <w:rFonts w:ascii="inherit" w:eastAsia="Calibri" w:hAnsi="inherit" w:cs="Tahoma" w:hint="default"/>
        <w:b w:val="0"/>
        <w:color w:val="747474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651EBC"/>
    <w:multiLevelType w:val="hybridMultilevel"/>
    <w:tmpl w:val="8C82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F5031"/>
    <w:multiLevelType w:val="hybridMultilevel"/>
    <w:tmpl w:val="014A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F56A2"/>
    <w:multiLevelType w:val="hybridMultilevel"/>
    <w:tmpl w:val="9300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92A92"/>
    <w:multiLevelType w:val="hybridMultilevel"/>
    <w:tmpl w:val="D41A82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955672"/>
    <w:multiLevelType w:val="hybridMultilevel"/>
    <w:tmpl w:val="336891AC"/>
    <w:lvl w:ilvl="0" w:tplc="1040DC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C3164"/>
    <w:multiLevelType w:val="hybridMultilevel"/>
    <w:tmpl w:val="0B36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C72AF"/>
    <w:multiLevelType w:val="hybridMultilevel"/>
    <w:tmpl w:val="D65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1AD1"/>
    <w:multiLevelType w:val="hybridMultilevel"/>
    <w:tmpl w:val="3D2E6218"/>
    <w:lvl w:ilvl="0" w:tplc="AA62DBE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1412A7E"/>
    <w:multiLevelType w:val="hybridMultilevel"/>
    <w:tmpl w:val="55F4E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D569B"/>
    <w:multiLevelType w:val="hybridMultilevel"/>
    <w:tmpl w:val="585E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0E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7C7C2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727170">
    <w:abstractNumId w:val="15"/>
  </w:num>
  <w:num w:numId="2" w16cid:durableId="663821094">
    <w:abstractNumId w:val="8"/>
  </w:num>
  <w:num w:numId="3" w16cid:durableId="224529008">
    <w:abstractNumId w:val="2"/>
  </w:num>
  <w:num w:numId="4" w16cid:durableId="1277374256">
    <w:abstractNumId w:val="5"/>
  </w:num>
  <w:num w:numId="5" w16cid:durableId="78522389">
    <w:abstractNumId w:val="2"/>
  </w:num>
  <w:num w:numId="6" w16cid:durableId="2010283728">
    <w:abstractNumId w:val="0"/>
  </w:num>
  <w:num w:numId="7" w16cid:durableId="187565310">
    <w:abstractNumId w:val="6"/>
  </w:num>
  <w:num w:numId="8" w16cid:durableId="222912136">
    <w:abstractNumId w:val="7"/>
  </w:num>
  <w:num w:numId="9" w16cid:durableId="2057503261">
    <w:abstractNumId w:val="9"/>
  </w:num>
  <w:num w:numId="10" w16cid:durableId="344018041">
    <w:abstractNumId w:val="10"/>
  </w:num>
  <w:num w:numId="11" w16cid:durableId="1192571791">
    <w:abstractNumId w:val="1"/>
  </w:num>
  <w:num w:numId="12" w16cid:durableId="834498332">
    <w:abstractNumId w:val="11"/>
  </w:num>
  <w:num w:numId="13" w16cid:durableId="1216547544">
    <w:abstractNumId w:val="12"/>
  </w:num>
  <w:num w:numId="14" w16cid:durableId="1819375826">
    <w:abstractNumId w:val="13"/>
  </w:num>
  <w:num w:numId="15" w16cid:durableId="2132436079">
    <w:abstractNumId w:val="3"/>
  </w:num>
  <w:num w:numId="16" w16cid:durableId="975645711">
    <w:abstractNumId w:val="14"/>
  </w:num>
  <w:num w:numId="17" w16cid:durableId="1427461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4C"/>
    <w:rsid w:val="00007B93"/>
    <w:rsid w:val="000200CD"/>
    <w:rsid w:val="00021267"/>
    <w:rsid w:val="000313F8"/>
    <w:rsid w:val="000346F1"/>
    <w:rsid w:val="000456FC"/>
    <w:rsid w:val="00052B04"/>
    <w:rsid w:val="00070E42"/>
    <w:rsid w:val="0008003C"/>
    <w:rsid w:val="000B0125"/>
    <w:rsid w:val="000E364C"/>
    <w:rsid w:val="00103EDB"/>
    <w:rsid w:val="001236D9"/>
    <w:rsid w:val="00126D7A"/>
    <w:rsid w:val="00130F0B"/>
    <w:rsid w:val="00141F9B"/>
    <w:rsid w:val="0014222F"/>
    <w:rsid w:val="00146EA0"/>
    <w:rsid w:val="001739F3"/>
    <w:rsid w:val="00175671"/>
    <w:rsid w:val="00176C15"/>
    <w:rsid w:val="00190E2F"/>
    <w:rsid w:val="001A75C4"/>
    <w:rsid w:val="001B70DA"/>
    <w:rsid w:val="001F0357"/>
    <w:rsid w:val="002158A0"/>
    <w:rsid w:val="00222839"/>
    <w:rsid w:val="00224E66"/>
    <w:rsid w:val="0024542F"/>
    <w:rsid w:val="0025782E"/>
    <w:rsid w:val="0029612E"/>
    <w:rsid w:val="00297D98"/>
    <w:rsid w:val="002A5C2C"/>
    <w:rsid w:val="002B457A"/>
    <w:rsid w:val="002B5B34"/>
    <w:rsid w:val="002C1436"/>
    <w:rsid w:val="002C654E"/>
    <w:rsid w:val="002D4685"/>
    <w:rsid w:val="002E2E98"/>
    <w:rsid w:val="002E7503"/>
    <w:rsid w:val="002E7AA7"/>
    <w:rsid w:val="002F25F8"/>
    <w:rsid w:val="002F5BF6"/>
    <w:rsid w:val="00302561"/>
    <w:rsid w:val="00324560"/>
    <w:rsid w:val="00327FFB"/>
    <w:rsid w:val="00332A57"/>
    <w:rsid w:val="00332F0C"/>
    <w:rsid w:val="00366B90"/>
    <w:rsid w:val="00372816"/>
    <w:rsid w:val="003750B6"/>
    <w:rsid w:val="00375C43"/>
    <w:rsid w:val="00395434"/>
    <w:rsid w:val="003B0998"/>
    <w:rsid w:val="003B1D90"/>
    <w:rsid w:val="003C1C4A"/>
    <w:rsid w:val="003C7152"/>
    <w:rsid w:val="003D0F37"/>
    <w:rsid w:val="003D687C"/>
    <w:rsid w:val="003F61DF"/>
    <w:rsid w:val="00410B11"/>
    <w:rsid w:val="0043070A"/>
    <w:rsid w:val="0043238A"/>
    <w:rsid w:val="00441624"/>
    <w:rsid w:val="00466266"/>
    <w:rsid w:val="00471F68"/>
    <w:rsid w:val="00472E88"/>
    <w:rsid w:val="004750FA"/>
    <w:rsid w:val="004763CF"/>
    <w:rsid w:val="00491B96"/>
    <w:rsid w:val="00492F3B"/>
    <w:rsid w:val="004A61EE"/>
    <w:rsid w:val="004C51D5"/>
    <w:rsid w:val="004E1DD8"/>
    <w:rsid w:val="005125A1"/>
    <w:rsid w:val="005221D3"/>
    <w:rsid w:val="005244F4"/>
    <w:rsid w:val="005274C5"/>
    <w:rsid w:val="0053665D"/>
    <w:rsid w:val="00540002"/>
    <w:rsid w:val="00540217"/>
    <w:rsid w:val="00542B52"/>
    <w:rsid w:val="005503B4"/>
    <w:rsid w:val="0055200A"/>
    <w:rsid w:val="00562CE9"/>
    <w:rsid w:val="00572D99"/>
    <w:rsid w:val="00594E26"/>
    <w:rsid w:val="00597B78"/>
    <w:rsid w:val="005B6D96"/>
    <w:rsid w:val="005C1083"/>
    <w:rsid w:val="005E1685"/>
    <w:rsid w:val="005E19E5"/>
    <w:rsid w:val="005F1AF2"/>
    <w:rsid w:val="005F34A1"/>
    <w:rsid w:val="0061150C"/>
    <w:rsid w:val="00630B7B"/>
    <w:rsid w:val="0065681A"/>
    <w:rsid w:val="00657979"/>
    <w:rsid w:val="00675C84"/>
    <w:rsid w:val="00692C4C"/>
    <w:rsid w:val="006A3221"/>
    <w:rsid w:val="006A71DE"/>
    <w:rsid w:val="006A78F5"/>
    <w:rsid w:val="006B619E"/>
    <w:rsid w:val="006C526B"/>
    <w:rsid w:val="006D0DD8"/>
    <w:rsid w:val="006E695A"/>
    <w:rsid w:val="00701CF4"/>
    <w:rsid w:val="00707A97"/>
    <w:rsid w:val="007158AF"/>
    <w:rsid w:val="007237DD"/>
    <w:rsid w:val="00731315"/>
    <w:rsid w:val="007359D5"/>
    <w:rsid w:val="00736260"/>
    <w:rsid w:val="007575E6"/>
    <w:rsid w:val="00765BC2"/>
    <w:rsid w:val="007758CF"/>
    <w:rsid w:val="0077774F"/>
    <w:rsid w:val="00785807"/>
    <w:rsid w:val="007905C4"/>
    <w:rsid w:val="007A2506"/>
    <w:rsid w:val="007B5437"/>
    <w:rsid w:val="007C293A"/>
    <w:rsid w:val="007D063B"/>
    <w:rsid w:val="007D3918"/>
    <w:rsid w:val="007D46FB"/>
    <w:rsid w:val="007E0F79"/>
    <w:rsid w:val="00812FFB"/>
    <w:rsid w:val="00837971"/>
    <w:rsid w:val="008710B7"/>
    <w:rsid w:val="00872CD8"/>
    <w:rsid w:val="00875149"/>
    <w:rsid w:val="0088402F"/>
    <w:rsid w:val="00887AC2"/>
    <w:rsid w:val="008A29AD"/>
    <w:rsid w:val="008B3222"/>
    <w:rsid w:val="008C0210"/>
    <w:rsid w:val="00910E2E"/>
    <w:rsid w:val="00936D46"/>
    <w:rsid w:val="00954F75"/>
    <w:rsid w:val="00983FAC"/>
    <w:rsid w:val="00986D67"/>
    <w:rsid w:val="00992D48"/>
    <w:rsid w:val="009A330B"/>
    <w:rsid w:val="009D166E"/>
    <w:rsid w:val="009E66EC"/>
    <w:rsid w:val="009E7F19"/>
    <w:rsid w:val="00A36BF2"/>
    <w:rsid w:val="00A50384"/>
    <w:rsid w:val="00A53530"/>
    <w:rsid w:val="00A5361C"/>
    <w:rsid w:val="00A6008B"/>
    <w:rsid w:val="00A65328"/>
    <w:rsid w:val="00A701B7"/>
    <w:rsid w:val="00A71D13"/>
    <w:rsid w:val="00AB5E85"/>
    <w:rsid w:val="00AD414F"/>
    <w:rsid w:val="00AE7847"/>
    <w:rsid w:val="00B209E9"/>
    <w:rsid w:val="00B22145"/>
    <w:rsid w:val="00B24A4E"/>
    <w:rsid w:val="00B36BB3"/>
    <w:rsid w:val="00B40343"/>
    <w:rsid w:val="00B5108D"/>
    <w:rsid w:val="00B54A06"/>
    <w:rsid w:val="00B562F2"/>
    <w:rsid w:val="00B621A7"/>
    <w:rsid w:val="00B70AF1"/>
    <w:rsid w:val="00B76FA4"/>
    <w:rsid w:val="00B8010C"/>
    <w:rsid w:val="00B94504"/>
    <w:rsid w:val="00BA1D84"/>
    <w:rsid w:val="00BA3041"/>
    <w:rsid w:val="00BA7424"/>
    <w:rsid w:val="00BB38BD"/>
    <w:rsid w:val="00BB3A18"/>
    <w:rsid w:val="00BB3E9C"/>
    <w:rsid w:val="00BF3F59"/>
    <w:rsid w:val="00BF458C"/>
    <w:rsid w:val="00C101D9"/>
    <w:rsid w:val="00C1677B"/>
    <w:rsid w:val="00C36625"/>
    <w:rsid w:val="00C53E75"/>
    <w:rsid w:val="00C54939"/>
    <w:rsid w:val="00C55B0F"/>
    <w:rsid w:val="00C723FF"/>
    <w:rsid w:val="00C763A2"/>
    <w:rsid w:val="00C949AA"/>
    <w:rsid w:val="00C97C3E"/>
    <w:rsid w:val="00CA10DC"/>
    <w:rsid w:val="00CD2BFA"/>
    <w:rsid w:val="00CE33FE"/>
    <w:rsid w:val="00CF0189"/>
    <w:rsid w:val="00D03250"/>
    <w:rsid w:val="00D15535"/>
    <w:rsid w:val="00D24458"/>
    <w:rsid w:val="00D32FB6"/>
    <w:rsid w:val="00D34057"/>
    <w:rsid w:val="00D36900"/>
    <w:rsid w:val="00D879B4"/>
    <w:rsid w:val="00D916A9"/>
    <w:rsid w:val="00DA28BE"/>
    <w:rsid w:val="00DA2AA2"/>
    <w:rsid w:val="00DA4467"/>
    <w:rsid w:val="00DB54BE"/>
    <w:rsid w:val="00DC074A"/>
    <w:rsid w:val="00DC1269"/>
    <w:rsid w:val="00DC1E80"/>
    <w:rsid w:val="00DC4C7E"/>
    <w:rsid w:val="00DD0D57"/>
    <w:rsid w:val="00DD3D4B"/>
    <w:rsid w:val="00DF42AA"/>
    <w:rsid w:val="00E141B0"/>
    <w:rsid w:val="00E16AF5"/>
    <w:rsid w:val="00E4375C"/>
    <w:rsid w:val="00E5084C"/>
    <w:rsid w:val="00E52AAC"/>
    <w:rsid w:val="00E7114B"/>
    <w:rsid w:val="00E73C18"/>
    <w:rsid w:val="00E7757F"/>
    <w:rsid w:val="00ED2EB4"/>
    <w:rsid w:val="00EE4E7A"/>
    <w:rsid w:val="00F00662"/>
    <w:rsid w:val="00F04889"/>
    <w:rsid w:val="00F04FFE"/>
    <w:rsid w:val="00F33E66"/>
    <w:rsid w:val="00F3759F"/>
    <w:rsid w:val="00F41ED7"/>
    <w:rsid w:val="00F4769F"/>
    <w:rsid w:val="00F52FF0"/>
    <w:rsid w:val="00F669C5"/>
    <w:rsid w:val="00F81450"/>
    <w:rsid w:val="00F972EC"/>
    <w:rsid w:val="00FD2CAD"/>
    <w:rsid w:val="00FE1686"/>
    <w:rsid w:val="00FE631C"/>
    <w:rsid w:val="00FF0BF3"/>
    <w:rsid w:val="00FF3D7E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B09F1"/>
  <w15:docId w15:val="{3092B76B-C03F-408D-98A8-BD400F50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30B"/>
    <w:pPr>
      <w:spacing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0B"/>
  </w:style>
  <w:style w:type="paragraph" w:styleId="Footer">
    <w:name w:val="footer"/>
    <w:basedOn w:val="Normal"/>
    <w:link w:val="FooterChar"/>
    <w:uiPriority w:val="99"/>
    <w:unhideWhenUsed/>
    <w:rsid w:val="009A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0B"/>
  </w:style>
  <w:style w:type="paragraph" w:styleId="ListParagraph">
    <w:name w:val="List Paragraph"/>
    <w:basedOn w:val="Normal"/>
    <w:uiPriority w:val="34"/>
    <w:qFormat/>
    <w:rsid w:val="009A330B"/>
    <w:pPr>
      <w:ind w:left="720"/>
      <w:contextualSpacing/>
    </w:pPr>
  </w:style>
  <w:style w:type="character" w:styleId="Hyperlink">
    <w:name w:val="Hyperlink"/>
    <w:uiPriority w:val="99"/>
    <w:unhideWhenUsed/>
    <w:rsid w:val="009A330B"/>
    <w:rPr>
      <w:color w:val="0000FF"/>
      <w:u w:val="single"/>
    </w:rPr>
  </w:style>
  <w:style w:type="character" w:styleId="Emphasis">
    <w:name w:val="Emphasis"/>
    <w:uiPriority w:val="20"/>
    <w:qFormat/>
    <w:rsid w:val="009A330B"/>
    <w:rPr>
      <w:caps/>
      <w:spacing w:val="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71D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A2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q.nc.gov/news/press-releases/2022/05/04/state-seeks-public-comment-proposed-plan-administer-american-rescue-plan-acts-funding-stormwater" TargetMode="External"/><Relationship Id="rId5" Type="http://schemas.openxmlformats.org/officeDocument/2006/relationships/styles" Target="styles.xml"/><Relationship Id="rId10" Type="http://schemas.openxmlformats.org/officeDocument/2006/relationships/hyperlink" Target="https://ceq.doe.gov/docs/laws-regulations/NEPA-Implementing-Regulations-Desk-Reference-202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3" ma:contentTypeDescription="Create a new document." ma:contentTypeScope="" ma:versionID="b27e6c1310f21232bdac80537374e339">
  <xsd:schema xmlns:xsd="http://www.w3.org/2001/XMLSchema" xmlns:xs="http://www.w3.org/2001/XMLSchema" xmlns:p="http://schemas.microsoft.com/office/2006/metadata/properties" xmlns:ns3="31912ff1-91bb-455a-93f4-4eefbe4b45dc" xmlns:ns4="83c27556-a946-441b-8e49-22dc5d76f230" targetNamespace="http://schemas.microsoft.com/office/2006/metadata/properties" ma:root="true" ma:fieldsID="2e72b0ff2454f3b904e7ab30d199633d" ns3:_="" ns4:_=""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AC407-D3FB-493E-BEA0-B50F1AC75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82F0A-B9CA-49DB-9114-10B7F1DF8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5F3C5-F104-4F57-820A-557B05BAE9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 Inc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Gilmore, William D.</dc:creator>
  <cp:lastModifiedBy>Leah M. Young</cp:lastModifiedBy>
  <cp:revision>3</cp:revision>
  <dcterms:created xsi:type="dcterms:W3CDTF">2022-05-18T16:37:00Z</dcterms:created>
  <dcterms:modified xsi:type="dcterms:W3CDTF">2022-06-01T00:29:00Z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0x0101007EA0B6AE90586B498E372650283B599F</vt:lpwstr>
  </property>
</Properties>
</file>